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44"/>
          <w:szCs w:val="4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35560</wp:posOffset>
            </wp:positionH>
            <wp:positionV relativeFrom="paragraph">
              <wp:posOffset>31750</wp:posOffset>
            </wp:positionV>
            <wp:extent cx="1842770" cy="184277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44"/>
          <w:szCs w:val="44"/>
        </w:rPr>
        <w:t xml:space="preserve">Hornošarišské osvetové stredisko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vyhlasuje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literárn</w:t>
      </w:r>
      <w:r>
        <w:rPr>
          <w:rFonts w:eastAsia="NSimSun" w:cs="Lucida Sans" w:ascii="Times New Roman" w:hAnsi="Times New Roman"/>
          <w:color w:val="auto"/>
          <w:kern w:val="2"/>
          <w:sz w:val="36"/>
          <w:szCs w:val="36"/>
          <w:lang w:val="sk-SK" w:eastAsia="zh-CN" w:bidi="hi-IN"/>
        </w:rPr>
        <w:t>u</w:t>
      </w:r>
      <w:r>
        <w:rPr>
          <w:rFonts w:ascii="Times New Roman" w:hAnsi="Times New Roman"/>
          <w:sz w:val="36"/>
          <w:szCs w:val="36"/>
        </w:rPr>
        <w:t xml:space="preserve">  súťaž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VIANOČNÁ LITERA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súťaže: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Súťaž bude prebiehať v 5. kategóriách: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kategória – prvý stupeň základných škôl – poézia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kategória – prvý stupeň základných škôl – próza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kategória – 2 stupeň základných škôl – poézia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kategória – 2 stupeň základných škôl – próza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kategória – stredné školy vrátane 8 ročných gymnázií– poézia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kategória – stredné školy vrátane 8 ročných gymnázií– próza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súťaže je možne zapojiť sa aj v prípade Základných umeleckých škôl, podľa príslušných kategóri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Práce je potrebné doručiť osobne, poslať na adresu alebo e-mailom do 10. decembra 2021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súťaže sa riadia podmienkami vyhlasovateľa.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Súťaž je bez obmedzenia témy a žánru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poézii môže autor poslať do súťaže  najviac 2 básne 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próze môže autor poslať 2 prozaické útvary s maximálnym rozsahom práce za obidva útvary dokopy: 9 normalizovaných strán (1 normostrana je 1 800 znakov, teda 30 riadkov, 60 úderov v riadku). 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Práce zasielajte v predpísanej úprave: písmo Times New Roman, veľkosť 12, riadkovanie 1,5, bez obrázkov.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sk-SK" w:eastAsia="zh-CN" w:bidi="hi-IN"/>
        </w:rPr>
        <w:t xml:space="preserve">K práci </w:t>
      </w:r>
      <w:r>
        <w:rPr>
          <w:rFonts w:ascii="Times New Roman" w:hAnsi="Times New Roman"/>
          <w:sz w:val="24"/>
          <w:szCs w:val="24"/>
        </w:rPr>
        <w:t xml:space="preserve">je nutné pripnúť štítok s čitateľným paličkovým písmom obsahujúcim: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názov práce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žáner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meno autora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bidi w:val="0"/>
        <w:spacing w:before="0" w:after="0"/>
        <w:ind w:left="737" w:right="0" w:hanging="39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vek autora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súťažnú kategóriu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triedu a školu s menom vyučujúceho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kontaktné údaje ( e-mail, telefónne číslo )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Do súťaže</w:t>
      </w:r>
      <w:r>
        <w:rPr>
          <w:rFonts w:ascii="Times New Roman" w:hAnsi="Times New Roman"/>
          <w:b/>
          <w:bCs/>
          <w:sz w:val="24"/>
          <w:szCs w:val="24"/>
        </w:rPr>
        <w:t xml:space="preserve"> nebudú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zaradené práce: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zaslané po termíne uzávierky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bez úplného označenia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Súťaž je určená jednotlivcom, podľa príslušných kategórií.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Výsledky súťaže budú zaslané výhradne školám, ktorých sa žiaci zúčastnili.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Termín vyhodnotenia 20. decembra 2021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Práce sa po zaslaní a doručení stávajú majetkom vyhlasovateľa. V prípade záujmu o vrátenie prác, je potrebné si ich prísť vyzdvihnúť do 30 dní po </w:t>
      </w: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 xml:space="preserve">vyhodnotení súťaže.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>Práce budú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po vyhodnotení </w:t>
      </w: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 xml:space="preserve">sprístupnené verejnosti </w:t>
      </w:r>
      <w:r>
        <w:rPr>
          <w:rFonts w:ascii="Times New Roman" w:hAnsi="Times New Roman"/>
          <w:b/>
          <w:bCs/>
          <w:sz w:val="24"/>
          <w:szCs w:val="24"/>
        </w:rPr>
        <w:t>v priestoroch HOS v Bardejove.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Hornošarišské osvetové stredisko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Rhodyho 6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085 01 Bardejove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Kontaktná osoba: Mgr. Klaudia Ivanová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tel. číslo: 0903 251 629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e-mail : hos.ivanova@gmail.com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szCs w:val="24"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b/>
        <w:szCs w:val="28"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b/>
        <w:szCs w:val="28"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b/>
        <w:szCs w:val="28"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b/>
        <w:szCs w:val="28"/>
        <w:bCs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szCs w:val="28"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b/>
        <w:szCs w:val="32"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b/>
        <w:szCs w:val="32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b/>
        <w:szCs w:val="32"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b/>
        <w:szCs w:val="32"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b/>
        <w:szCs w:val="32"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b/>
        <w:szCs w:val="32"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b/>
        <w:szCs w:val="32"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b/>
        <w:szCs w:val="32"/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2">
    <w:name w:val="Heading 2"/>
    <w:basedOn w:val="Nadpis"/>
    <w:next w:val="Telotex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Odrky">
    <w:name w:val="Odrážky"/>
    <w:qFormat/>
    <w:rPr>
      <w:rFonts w:ascii="Liberation Serif" w:hAnsi="Liberation Serif" w:eastAsia="OpenSymbol" w:cs="OpenSymbol"/>
      <w:b/>
      <w:bCs/>
      <w:sz w:val="32"/>
      <w:szCs w:val="3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LibreOffice/7.2.0.4$Windows_X86_64 LibreOffice_project/9a9c6381e3f7a62afc1329bd359cc48accb6435b</Application>
  <AppVersion>15.0000</AppVersion>
  <Pages>2</Pages>
  <Words>300</Words>
  <Characters>1673</Characters>
  <CharactersWithSpaces>2033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2021-11-08T08:38:51Z</dcterms:created>
  <dc:creator/>
  <dc:description/>
  <dc:language>sk-SK</dc:language>
  <cp:lastModifiedBy/>
  <dcterms:modified xsi:type="dcterms:W3CDTF">2021-11-16T13:42:25Z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